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Ryerson United Church Camp  Job Description – Head Lifeguard</w:t>
      </w:r>
    </w:p>
    <w:p w:rsidR="00000000" w:rsidDel="00000000" w:rsidP="00000000" w:rsidRDefault="00000000" w:rsidRPr="00000000" w14:paraId="00000002">
      <w:pPr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Pay:</w:t>
      </w:r>
      <w:r w:rsidDel="00000000" w:rsidR="00000000" w:rsidRPr="00000000">
        <w:rPr>
          <w:rtl w:val="0"/>
        </w:rPr>
        <w:t xml:space="preserve"> $230-260/week for 10 weeks</w:t>
      </w:r>
    </w:p>
    <w:p w:rsidR="00000000" w:rsidDel="00000000" w:rsidP="00000000" w:rsidRDefault="00000000" w:rsidRPr="00000000" w14:paraId="00000003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** May be eligible for Canada Summer Jobs Grant funding</w:t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Applications can be found on our website 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https://www.ryersoncamp.com/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familiar and in agreement with the Mission and Purpose of Ryerson Camp.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available for the tenure of the position (this includes necessary pre-camp training, all summer sessions, and end of summer clean-up and debrief days).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provide a Police Record Check in order to be cleared for working with vulnerable persons.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Minimum 18 years old.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certified in Standard First Aid and CPR C by June 14,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have previous lifeguarding experience and current NLS.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create a safe and enjoyable waterfront environment.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determine what size of group is allowed in the water at one time.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layout and install a safe swimming area.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have complete authority over all campers and all staff while at the waterfront.</w:t>
      </w:r>
    </w:p>
    <w:p w:rsidR="00000000" w:rsidDel="00000000" w:rsidP="00000000" w:rsidRDefault="00000000" w:rsidRPr="00000000" w14:paraId="00000011">
      <w:pPr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complete any responsibilities associated with secondary camp roles.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To work alongside any Assistant Lifeguards in carrying out all of the above.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7.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invest yourself in the body of Christ as formed by the staff of people at Ryerson Camp  while you are there.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job description is subject to change prior to the 2020 camping season.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yerson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