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Camp  Job Description – Health Care Coordinator</w:t>
      </w:r>
    </w:p>
    <w:p w:rsidR="00000000" w:rsidDel="00000000" w:rsidP="00000000" w:rsidRDefault="00000000" w:rsidRPr="00000000" w14:paraId="00000002">
      <w:pPr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$250/week for 10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** May be eligible for Canada Summer Jobs Grant funding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provide a Police Record Check with Vulnerable Sector Screening in order to be cleared for working with vulnerable persons.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possess current Standard First Aid and CPR C.  First response experience and/or current enrolment in a Nursing Program is an asset.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  <w:t xml:space="preserve">Responsibilities: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be accountable to the Camp Directors and through them the Board of Directors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be familiar with Public Health Standards that apply to camp (Health Department, OCA standards, and United Church Camping Standards).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know and implement the Ryerson Camp Health Plan and Policies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4. To work in conjunction with Camp Directors, PLP, campers and families to administer the Integration Program at Ryerson Camp.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participate in emergency drills/real emergencies as designated by the directors.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ensure that the emergency numbers and directions to the camp have been posted in the Infirmary and all telephone locations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receive health forms and follow-up by phone with parents before their camp session if any additional information </w:t>
      </w:r>
      <w:r w:rsidDel="00000000" w:rsidR="00000000" w:rsidRPr="00000000">
        <w:rPr>
          <w:rtl w:val="0"/>
        </w:rPr>
        <w:t xml:space="preserve">or health documentation</w:t>
      </w:r>
      <w:r w:rsidDel="00000000" w:rsidR="00000000" w:rsidRPr="00000000">
        <w:rPr>
          <w:rtl w:val="0"/>
        </w:rPr>
        <w:t xml:space="preserve"> is required.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meet campers at the start of each camp to obtain and store any necessary medications brought to camp, and to check and file health forms.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To inform counselors in advance of the specific health needs of their campers.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inform directors of specific health/behavioural needs of the campers.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administer medications and treatments in accordance with all prescriptions and the standing orders (or medical directives) provided by the on-call physician.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maintain a daily log book with entries  of each treatment.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aid in the preparation of First Aid kits, as needed.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submit a summary year-end report to the directors at the end of the season , which includes an evaluation of the Health Plan and with recommendations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participate as needed and outlined by the directors in other aspects of the camping program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maintain personal conduct that is consistent with Christian living.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act as a support and a resource to the staff and directors.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work alongside the directors to accomplish the above.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invest yourself in the body of Christ as formed by the staff and participants  at Ryerson Camp while you are there.  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